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赤峰市社会</w:t>
      </w:r>
      <w:r>
        <w:rPr>
          <w:rFonts w:hint="eastAsia" w:ascii="方正小标宋简体" w:hAnsi="方正小标宋简体" w:eastAsia="方正小标宋简体" w:cs="方正小标宋简体"/>
          <w:b w:val="0"/>
          <w:bCs w:val="0"/>
          <w:sz w:val="44"/>
          <w:szCs w:val="44"/>
          <w:lang w:val="en-US" w:eastAsia="zh-CN"/>
        </w:rPr>
        <w:t>救助综合服务中心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购买建设工程消防设计审查验收评估项目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询价采购公告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根据赤峰市社会</w:t>
      </w:r>
      <w:r>
        <w:rPr>
          <w:rFonts w:hint="eastAsia" w:ascii="宋体" w:hAnsi="宋体" w:eastAsia="宋体" w:cs="宋体"/>
          <w:sz w:val="32"/>
          <w:szCs w:val="32"/>
          <w:lang w:val="en-US" w:eastAsia="zh-CN"/>
        </w:rPr>
        <w:t>救助综合服务中心</w:t>
      </w:r>
      <w:r>
        <w:rPr>
          <w:rFonts w:hint="eastAsia" w:ascii="宋体" w:hAnsi="宋体" w:eastAsia="宋体" w:cs="宋体"/>
          <w:sz w:val="32"/>
          <w:szCs w:val="32"/>
        </w:rPr>
        <w:t>工作需要，采用询价方式对赤峰市社会</w:t>
      </w:r>
      <w:r>
        <w:rPr>
          <w:rFonts w:hint="eastAsia" w:ascii="宋体" w:hAnsi="宋体" w:eastAsia="宋体" w:cs="宋体"/>
          <w:sz w:val="32"/>
          <w:szCs w:val="32"/>
          <w:lang w:val="en-US" w:eastAsia="zh-CN"/>
        </w:rPr>
        <w:t>救助综合服务中心购买建设工程消防设计审查验收评估项目</w:t>
      </w:r>
      <w:r>
        <w:rPr>
          <w:rFonts w:hint="eastAsia" w:ascii="宋体" w:hAnsi="宋体" w:eastAsia="宋体" w:cs="宋体"/>
          <w:sz w:val="32"/>
          <w:szCs w:val="32"/>
        </w:rPr>
        <w:t>进行询价采购</w:t>
      </w:r>
      <w:r>
        <w:rPr>
          <w:rFonts w:hint="eastAsia" w:ascii="宋体" w:hAnsi="宋体" w:eastAsia="宋体" w:cs="宋体"/>
          <w:sz w:val="32"/>
          <w:szCs w:val="32"/>
          <w:lang w:eastAsia="zh-CN"/>
        </w:rPr>
        <w:t>，</w:t>
      </w:r>
      <w:r>
        <w:rPr>
          <w:rFonts w:hint="eastAsia" w:ascii="宋体" w:hAnsi="宋体" w:eastAsia="宋体" w:cs="宋体"/>
          <w:sz w:val="32"/>
          <w:szCs w:val="32"/>
        </w:rPr>
        <w:t>欢迎符合资格条件的供应商前来报名参加。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一、项目概述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1.项目名称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rPr>
      </w:pPr>
      <w:r>
        <w:rPr>
          <w:rFonts w:hint="eastAsia" w:ascii="宋体" w:hAnsi="宋体" w:eastAsia="宋体" w:cs="宋体"/>
          <w:sz w:val="32"/>
          <w:szCs w:val="32"/>
        </w:rPr>
        <w:t>   赤峰市社会救助综合服务中心购买建设工程消防设计审查验收评估项目</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2.采购项目名称、数量及预算</w:t>
      </w:r>
    </w:p>
    <w:tbl>
      <w:tblPr>
        <w:tblStyle w:val="3"/>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02"/>
        <w:gridCol w:w="646"/>
        <w:gridCol w:w="811"/>
        <w:gridCol w:w="811"/>
        <w:gridCol w:w="354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序</w:t>
            </w:r>
            <w:r>
              <w:rPr>
                <w:rFonts w:hint="eastAsia" w:ascii="宋体" w:hAnsi="宋体" w:eastAsia="宋体" w:cs="宋体"/>
                <w:b/>
                <w:bCs/>
                <w:sz w:val="18"/>
                <w:szCs w:val="18"/>
              </w:rPr>
              <w:t>号</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服务</w:t>
            </w:r>
            <w:r>
              <w:rPr>
                <w:rFonts w:hint="eastAsia" w:ascii="宋体" w:hAnsi="宋体" w:eastAsia="宋体" w:cs="宋体"/>
                <w:b/>
                <w:bCs/>
                <w:sz w:val="18"/>
                <w:szCs w:val="18"/>
              </w:rPr>
              <w:t>项目名称</w:t>
            </w:r>
          </w:p>
        </w:tc>
        <w:tc>
          <w:tcPr>
            <w:tcW w:w="64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数量</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单价</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单位</w:t>
            </w:r>
          </w:p>
        </w:tc>
        <w:tc>
          <w:tcPr>
            <w:tcW w:w="35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技术规格、参数及要求</w:t>
            </w:r>
          </w:p>
        </w:tc>
        <w:tc>
          <w:tcPr>
            <w:tcW w:w="1203" w:type="dxa"/>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预算总金额（元）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 购买建设工程消防设计审查验收评估项目</w:t>
            </w:r>
          </w:p>
        </w:tc>
        <w:tc>
          <w:tcPr>
            <w:tcW w:w="6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3698</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8.11</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平方米</w:t>
            </w:r>
          </w:p>
        </w:tc>
        <w:tc>
          <w:tcPr>
            <w:tcW w:w="3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具体要求详见</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采购要求</w:t>
            </w:r>
            <w:r>
              <w:rPr>
                <w:rFonts w:hint="eastAsia" w:ascii="宋体" w:hAnsi="宋体" w:eastAsia="宋体" w:cs="宋体"/>
                <w:sz w:val="18"/>
                <w:szCs w:val="18"/>
                <w:lang w:eastAsia="zh-CN"/>
              </w:rPr>
              <w:t>”</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30000.00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二、供应商的资格要求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授权委托书原件；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三证合一营业执照副本；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4.提供</w:t>
      </w:r>
      <w:r>
        <w:rPr>
          <w:rFonts w:hint="eastAsia" w:ascii="宋体" w:hAnsi="宋体" w:eastAsia="宋体" w:cs="宋体"/>
          <w:sz w:val="32"/>
          <w:szCs w:val="32"/>
        </w:rPr>
        <w:t>参加采购活动前三年内在经营活动中没有重大违法记录的书面声明。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提供国家企业信用信息公示系统https://nm.gsxt.gov.cn/index.html相关征信。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6.</w:t>
      </w:r>
      <w:r>
        <w:rPr>
          <w:rFonts w:hint="eastAsia" w:ascii="宋体" w:hAnsi="宋体" w:eastAsia="宋体" w:cs="宋体"/>
          <w:sz w:val="32"/>
          <w:szCs w:val="32"/>
        </w:rPr>
        <w:t>单位负责人为同一人或者存在直接控股、管理关系供应商，不得参加同一项下的采购活动</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四、资格审查时间及地点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审查时间：202</w:t>
      </w:r>
      <w:r>
        <w:rPr>
          <w:rFonts w:hint="eastAsia" w:ascii="宋体" w:hAnsi="宋体" w:eastAsia="宋体" w:cs="宋体"/>
          <w:sz w:val="32"/>
          <w:szCs w:val="32"/>
          <w:highlight w:val="none"/>
          <w:lang w:val="en-US" w:eastAsia="zh-CN"/>
        </w:rPr>
        <w:t>4</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29</w:t>
      </w:r>
      <w:r>
        <w:rPr>
          <w:rFonts w:hint="eastAsia" w:ascii="宋体" w:hAnsi="宋体" w:eastAsia="宋体" w:cs="宋体"/>
          <w:sz w:val="32"/>
          <w:szCs w:val="32"/>
          <w:highlight w:val="none"/>
        </w:rPr>
        <w:t>日至</w:t>
      </w:r>
      <w:r>
        <w:rPr>
          <w:rFonts w:hint="eastAsia" w:ascii="宋体" w:hAnsi="宋体" w:eastAsia="宋体" w:cs="宋体"/>
          <w:sz w:val="32"/>
          <w:szCs w:val="32"/>
          <w:highlight w:val="none"/>
          <w:lang w:val="en-US" w:eastAsia="zh-CN"/>
        </w:rPr>
        <w:t>4</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7</w:t>
      </w:r>
      <w:r>
        <w:rPr>
          <w:rFonts w:hint="eastAsia" w:ascii="宋体" w:hAnsi="宋体" w:eastAsia="宋体" w:cs="宋体"/>
          <w:sz w:val="32"/>
          <w:szCs w:val="32"/>
          <w:highlight w:val="none"/>
        </w:rPr>
        <w:t>日，</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rPr>
        <w:t>工作日上午8:30-12:00,下午2:30-5:30</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审查地点：赤峰市社会救助综合服务中心。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采购单位</w:t>
      </w:r>
      <w:r>
        <w:rPr>
          <w:rFonts w:hint="eastAsia" w:ascii="宋体" w:hAnsi="宋体" w:eastAsia="宋体" w:cs="宋体"/>
          <w:sz w:val="32"/>
          <w:szCs w:val="32"/>
          <w:lang w:eastAsia="zh-CN"/>
        </w:rPr>
        <w:t>：</w:t>
      </w:r>
      <w:r>
        <w:rPr>
          <w:rFonts w:hint="eastAsia" w:ascii="宋体" w:hAnsi="宋体" w:eastAsia="宋体" w:cs="宋体"/>
          <w:sz w:val="32"/>
          <w:szCs w:val="32"/>
        </w:rPr>
        <w:t>赤峰市社会</w:t>
      </w:r>
      <w:r>
        <w:rPr>
          <w:rFonts w:hint="eastAsia" w:ascii="宋体" w:hAnsi="宋体" w:eastAsia="宋体" w:cs="宋体"/>
          <w:sz w:val="32"/>
          <w:szCs w:val="32"/>
          <w:lang w:val="en-US" w:eastAsia="zh-CN"/>
        </w:rPr>
        <w:t>救助综合服务中心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地址：赤峰市红山区红元大道民政南园院内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负责</w:t>
      </w:r>
      <w:r>
        <w:rPr>
          <w:rFonts w:hint="eastAsia" w:ascii="宋体" w:hAnsi="宋体" w:eastAsia="宋体" w:cs="宋体"/>
          <w:sz w:val="32"/>
          <w:szCs w:val="32"/>
          <w:highlight w:val="none"/>
          <w:lang w:val="en-US" w:eastAsia="zh-CN"/>
        </w:rPr>
        <w:t>人</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郭晓明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联系电话：0476-8</w:t>
      </w:r>
      <w:r>
        <w:rPr>
          <w:rFonts w:hint="eastAsia" w:ascii="宋体" w:hAnsi="宋体" w:eastAsia="宋体" w:cs="宋体"/>
          <w:sz w:val="32"/>
          <w:szCs w:val="32"/>
          <w:highlight w:val="none"/>
          <w:lang w:val="en-US" w:eastAsia="zh-CN"/>
        </w:rPr>
        <w:t>280598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邮政编码：024000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eastAsia="zh-CN"/>
        </w:rPr>
      </w:pPr>
      <w:r>
        <w:rPr>
          <w:rFonts w:hint="eastAsia" w:ascii="宋体" w:hAnsi="宋体" w:eastAsia="宋体" w:cs="宋体"/>
          <w:sz w:val="32"/>
          <w:szCs w:val="32"/>
        </w:rPr>
        <w:t xml:space="preserve">                         赤峰市社会</w:t>
      </w:r>
      <w:r>
        <w:rPr>
          <w:rFonts w:hint="eastAsia" w:ascii="宋体" w:hAnsi="宋体" w:eastAsia="宋体" w:cs="宋体"/>
          <w:sz w:val="32"/>
          <w:szCs w:val="32"/>
          <w:lang w:val="en-US" w:eastAsia="zh-CN"/>
        </w:rPr>
        <w:t>救助综合服务中心</w:t>
      </w:r>
    </w:p>
    <w:p>
      <w:pPr>
        <w:keepNext w:val="0"/>
        <w:keepLines w:val="0"/>
        <w:pageBreakBefore w:val="0"/>
        <w:widowControl w:val="0"/>
        <w:kinsoku/>
        <w:wordWrap/>
        <w:overflowPunct/>
        <w:topLinePunct w:val="0"/>
        <w:autoSpaceDE/>
        <w:autoSpaceDN/>
        <w:bidi w:val="0"/>
        <w:adjustRightInd/>
        <w:snapToGrid/>
        <w:spacing w:line="560" w:lineRule="exact"/>
        <w:ind w:left="5600" w:hanging="6400" w:hangingChars="2000"/>
        <w:textAlignment w:val="auto"/>
        <w:rPr>
          <w:rFonts w:hint="eastAsia" w:ascii="宋体" w:hAnsi="宋体" w:eastAsia="宋体" w:cs="宋体"/>
          <w:sz w:val="32"/>
          <w:szCs w:val="32"/>
          <w:highlight w:val="none"/>
        </w:rPr>
      </w:pPr>
      <w:r>
        <w:rPr>
          <w:rFonts w:hint="eastAsia" w:ascii="宋体" w:hAnsi="宋体" w:eastAsia="宋体" w:cs="宋体"/>
          <w:sz w:val="32"/>
          <w:szCs w:val="32"/>
        </w:rPr>
        <w:t xml:space="preserve">                   </w:t>
      </w:r>
      <w:r>
        <w:rPr>
          <w:rFonts w:hint="eastAsia" w:ascii="宋体" w:hAnsi="宋体" w:eastAsia="宋体" w:cs="宋体"/>
          <w:sz w:val="32"/>
          <w:szCs w:val="32"/>
          <w:highlight w:val="none"/>
        </w:rPr>
        <w:t xml:space="preserve">     202</w:t>
      </w:r>
      <w:r>
        <w:rPr>
          <w:rFonts w:hint="eastAsia" w:ascii="宋体" w:hAnsi="宋体" w:eastAsia="宋体" w:cs="宋体"/>
          <w:sz w:val="32"/>
          <w:szCs w:val="32"/>
          <w:highlight w:val="none"/>
          <w:lang w:val="en-US" w:eastAsia="zh-CN"/>
        </w:rPr>
        <w:t>4</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29</w:t>
      </w:r>
      <w:r>
        <w:rPr>
          <w:rFonts w:hint="eastAsia" w:ascii="宋体" w:hAnsi="宋体" w:eastAsia="宋体" w:cs="宋体"/>
          <w:sz w:val="32"/>
          <w:szCs w:val="32"/>
          <w:highlight w:val="none"/>
        </w:rPr>
        <w:t>日</w:t>
      </w:r>
    </w:p>
    <w:p>
      <w:pPr>
        <w:rPr>
          <w:rFonts w:hint="eastAsia" w:eastAsiaTheme="minorEastAsia"/>
          <w:sz w:val="32"/>
          <w:szCs w:val="32"/>
          <w:lang w:val="en-US" w:eastAsia="zh-CN"/>
        </w:rPr>
      </w:pPr>
      <w:r>
        <w:rPr>
          <w:rFonts w:hint="eastAsia"/>
          <w:sz w:val="32"/>
          <w:szCs w:val="32"/>
          <w:lang w:val="en-US" w:eastAsia="zh-CN"/>
        </w:rPr>
        <w:t xml:space="preserve"> </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YTcyNGFjZWVmNzhmYTY2MzEwMzA2OWQzYjgxMTAifQ=="/>
  </w:docVars>
  <w:rsids>
    <w:rsidRoot w:val="6E94127A"/>
    <w:rsid w:val="0D0701FA"/>
    <w:rsid w:val="193B0818"/>
    <w:rsid w:val="278C16EB"/>
    <w:rsid w:val="2C8456E9"/>
    <w:rsid w:val="3C8C12A1"/>
    <w:rsid w:val="46C80957"/>
    <w:rsid w:val="4ABD5264"/>
    <w:rsid w:val="4BAF0A02"/>
    <w:rsid w:val="559C2773"/>
    <w:rsid w:val="5F4A6DDD"/>
    <w:rsid w:val="61D137EA"/>
    <w:rsid w:val="62B30B7E"/>
    <w:rsid w:val="64696BA9"/>
    <w:rsid w:val="65D06A0A"/>
    <w:rsid w:val="6E941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2023-11-30T06:48:00Z</dcterms:created>
  <dc:creator>回头看</dc:creator>
  <cp:lastModifiedBy>回头看</cp:lastModifiedBy>
  <cp:lastPrinted>2024-03-28T07:26:50Z</cp:lastPrinted>
  <dcterms:modified xsi:type="dcterms:W3CDTF">2024-03-28T07:27:02Z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51466FA1EF1A4669985BAB28C961DE82_13</vt:lpwstr>
  </property>
</Properties>
</file>